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社会保险网上转移流程</w:t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打开支付宝，搜索电子社保卡（进行实名认证），领取电子社保卡。</w:t>
      </w:r>
    </w:p>
    <w:p>
      <w:pPr>
        <w:pStyle w:val="4"/>
        <w:ind w:left="360" w:firstLine="0" w:firstLineChars="0"/>
        <w:jc w:val="center"/>
        <w:rPr>
          <w:rFonts w:hint="eastAsia" w:eastAsiaTheme="minorEastAsia"/>
          <w:lang w:eastAsia="zh-CN"/>
        </w:rPr>
      </w:pPr>
      <w:r>
        <w:drawing>
          <wp:inline distT="0" distB="0" distL="0" distR="0">
            <wp:extent cx="2800350" cy="6229350"/>
            <wp:effectExtent l="0" t="0" r="0" b="0"/>
            <wp:docPr id="4" name="图片 4" descr="微信图片_20220906151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09061519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搜索</w:t>
      </w:r>
      <w:r>
        <w:rPr>
          <w:rFonts w:hint="eastAsia"/>
          <w:sz w:val="28"/>
          <w:szCs w:val="28"/>
        </w:rPr>
        <w:t>“养老保险关系转移”，在“我要申请”栏目中，根据本人原缴纳社保单位性质选择对应的转移方式，点击“去申请”。</w:t>
      </w:r>
    </w:p>
    <w:p>
      <w:pPr>
        <w:pStyle w:val="4"/>
        <w:widowControl w:val="0"/>
        <w:numPr>
          <w:numId w:val="0"/>
        </w:numPr>
        <w:jc w:val="left"/>
        <w:rPr>
          <w:rFonts w:hint="eastAsia"/>
          <w:sz w:val="28"/>
          <w:szCs w:val="28"/>
        </w:rPr>
      </w:pPr>
    </w:p>
    <w:p>
      <w:pPr>
        <w:pStyle w:val="4"/>
        <w:widowControl w:val="0"/>
        <w:numPr>
          <w:numId w:val="0"/>
        </w:numPr>
        <w:jc w:val="left"/>
        <w:rPr>
          <w:rFonts w:hint="eastAsia"/>
          <w:sz w:val="28"/>
          <w:szCs w:val="28"/>
        </w:rPr>
      </w:pPr>
    </w:p>
    <w:p>
      <w:pPr>
        <w:pStyle w:val="4"/>
        <w:ind w:left="720" w:firstLine="0" w:firstLineChars="0"/>
        <w:jc w:val="left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167005</wp:posOffset>
            </wp:positionV>
            <wp:extent cx="1771650" cy="4086225"/>
            <wp:effectExtent l="0" t="0" r="0" b="9525"/>
            <wp:wrapNone/>
            <wp:docPr id="2" name="图片 2" descr="微信图片_20220906151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90615185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ind w:left="360" w:firstLine="315" w:firstLineChars="150"/>
        <w:jc w:val="left"/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24130</wp:posOffset>
            </wp:positionV>
            <wp:extent cx="1764665" cy="3926205"/>
            <wp:effectExtent l="0" t="0" r="6985" b="17145"/>
            <wp:wrapNone/>
            <wp:docPr id="3" name="图片 3" descr="微信图片_20240406111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4061119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4665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</w:t>
      </w:r>
    </w:p>
    <w:p>
      <w:pPr>
        <w:pStyle w:val="4"/>
        <w:numPr>
          <w:numId w:val="0"/>
        </w:numPr>
        <w:ind w:leftChars="0"/>
        <w:jc w:val="left"/>
        <w:rPr>
          <w:rFonts w:hint="eastAsia"/>
          <w:sz w:val="28"/>
          <w:szCs w:val="28"/>
        </w:rPr>
      </w:pPr>
    </w:p>
    <w:p>
      <w:pPr>
        <w:pStyle w:val="4"/>
        <w:numPr>
          <w:numId w:val="0"/>
        </w:numPr>
        <w:ind w:leftChars="0"/>
        <w:jc w:val="left"/>
        <w:rPr>
          <w:rFonts w:hint="eastAsia"/>
          <w:sz w:val="28"/>
          <w:szCs w:val="28"/>
        </w:rPr>
      </w:pPr>
    </w:p>
    <w:p>
      <w:pPr>
        <w:pStyle w:val="4"/>
        <w:numPr>
          <w:numId w:val="0"/>
        </w:numPr>
        <w:ind w:leftChars="0"/>
        <w:jc w:val="left"/>
        <w:rPr>
          <w:rFonts w:hint="eastAsia"/>
          <w:sz w:val="28"/>
          <w:szCs w:val="28"/>
        </w:rPr>
      </w:pPr>
    </w:p>
    <w:p>
      <w:pPr>
        <w:pStyle w:val="4"/>
        <w:numPr>
          <w:numId w:val="0"/>
        </w:numPr>
        <w:ind w:leftChars="0"/>
        <w:jc w:val="left"/>
        <w:rPr>
          <w:rFonts w:hint="eastAsia"/>
          <w:sz w:val="28"/>
          <w:szCs w:val="28"/>
        </w:rPr>
      </w:pPr>
    </w:p>
    <w:p>
      <w:pPr>
        <w:pStyle w:val="4"/>
        <w:numPr>
          <w:numId w:val="0"/>
        </w:numPr>
        <w:ind w:leftChars="0"/>
        <w:jc w:val="left"/>
        <w:rPr>
          <w:rFonts w:hint="eastAsia"/>
          <w:sz w:val="28"/>
          <w:szCs w:val="28"/>
        </w:rPr>
      </w:pPr>
    </w:p>
    <w:p>
      <w:pPr>
        <w:pStyle w:val="4"/>
        <w:numPr>
          <w:numId w:val="0"/>
        </w:numPr>
        <w:ind w:leftChars="0"/>
        <w:jc w:val="left"/>
        <w:rPr>
          <w:rFonts w:hint="eastAsia"/>
          <w:sz w:val="28"/>
          <w:szCs w:val="28"/>
        </w:rPr>
      </w:pPr>
    </w:p>
    <w:p>
      <w:pPr>
        <w:pStyle w:val="4"/>
        <w:numPr>
          <w:numId w:val="0"/>
        </w:numPr>
        <w:ind w:leftChars="0"/>
        <w:jc w:val="left"/>
        <w:rPr>
          <w:rFonts w:hint="eastAsia"/>
          <w:sz w:val="28"/>
          <w:szCs w:val="28"/>
        </w:rPr>
      </w:pPr>
    </w:p>
    <w:p>
      <w:pPr>
        <w:pStyle w:val="4"/>
        <w:numPr>
          <w:numId w:val="0"/>
        </w:numPr>
        <w:ind w:leftChars="0"/>
        <w:jc w:val="left"/>
        <w:rPr>
          <w:rFonts w:hint="eastAsia"/>
          <w:sz w:val="28"/>
          <w:szCs w:val="28"/>
        </w:rPr>
      </w:pPr>
    </w:p>
    <w:p>
      <w:pPr>
        <w:pStyle w:val="4"/>
        <w:numPr>
          <w:numId w:val="0"/>
        </w:numPr>
        <w:ind w:leftChars="0"/>
        <w:jc w:val="left"/>
        <w:rPr>
          <w:rFonts w:hint="eastAsia"/>
          <w:sz w:val="28"/>
          <w:szCs w:val="28"/>
        </w:rPr>
      </w:pPr>
    </w:p>
    <w:p>
      <w:pPr>
        <w:pStyle w:val="4"/>
        <w:numPr>
          <w:numId w:val="0"/>
        </w:numPr>
        <w:ind w:leftChars="0"/>
        <w:jc w:val="left"/>
        <w:rPr>
          <w:rFonts w:hint="eastAsia"/>
          <w:sz w:val="28"/>
          <w:szCs w:val="28"/>
        </w:rPr>
      </w:pPr>
    </w:p>
    <w:p>
      <w:pPr>
        <w:pStyle w:val="4"/>
        <w:numPr>
          <w:numId w:val="0"/>
        </w:numPr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填写基本信息。</w:t>
      </w:r>
    </w:p>
    <w:p>
      <w:pPr>
        <w:pStyle w:val="4"/>
        <w:ind w:left="0" w:leftChars="0" w:firstLine="0" w:firstLineChars="0"/>
        <w:jc w:val="left"/>
      </w:pPr>
      <w:r>
        <w:rPr>
          <w:rFonts w:hint="eastAsia"/>
          <w:sz w:val="28"/>
          <w:szCs w:val="28"/>
        </w:rPr>
        <w:t>转移信息部分转入险种选择“机关事业单位养老保险”，新就业地（转入地）行政区划选择“山西省省本级”，转出险种根据本人实际情况填写，点击“提交申请”。</w:t>
      </w:r>
    </w:p>
    <w:p>
      <w:pPr>
        <w:pStyle w:val="4"/>
        <w:numPr>
          <w:numId w:val="0"/>
        </w:numPr>
        <w:ind w:leftChars="0"/>
        <w:jc w:val="center"/>
        <w:rPr>
          <w:rFonts w:hint="eastAsia"/>
          <w:sz w:val="28"/>
          <w:szCs w:val="28"/>
        </w:rPr>
      </w:pPr>
      <w:bookmarkStart w:id="0" w:name="_GoBack"/>
      <w:r>
        <w:drawing>
          <wp:inline distT="0" distB="0" distL="0" distR="0">
            <wp:extent cx="2533650" cy="5638800"/>
            <wp:effectExtent l="0" t="0" r="0" b="0"/>
            <wp:docPr id="1" name="图片 1" descr="微信图片_20220906154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90615480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4"/>
        <w:numPr>
          <w:numId w:val="0"/>
        </w:numPr>
        <w:ind w:leftChars="0"/>
        <w:jc w:val="left"/>
        <w:rPr>
          <w:rFonts w:hint="eastAsia"/>
          <w:sz w:val="28"/>
          <w:szCs w:val="28"/>
        </w:rPr>
      </w:pPr>
    </w:p>
    <w:p>
      <w:pPr>
        <w:pStyle w:val="4"/>
        <w:numPr>
          <w:numId w:val="0"/>
        </w:numPr>
        <w:ind w:leftChars="0"/>
        <w:jc w:val="left"/>
        <w:rPr>
          <w:rFonts w:hint="eastAsia"/>
          <w:sz w:val="28"/>
          <w:szCs w:val="28"/>
        </w:rPr>
      </w:pPr>
    </w:p>
    <w:p>
      <w:pPr>
        <w:pStyle w:val="4"/>
        <w:numPr>
          <w:numId w:val="0"/>
        </w:numPr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申请</w:t>
      </w:r>
      <w:r>
        <w:rPr>
          <w:sz w:val="28"/>
          <w:szCs w:val="28"/>
        </w:rPr>
        <w:t>成功后，请耐心等待省社保局审批。</w:t>
      </w:r>
      <w:r>
        <w:rPr>
          <w:rFonts w:hint="eastAsia"/>
          <w:sz w:val="28"/>
          <w:szCs w:val="28"/>
        </w:rPr>
        <w:t>转移过程如有疑问，请拨打咨询电话：</w:t>
      </w:r>
      <w:r>
        <w:rPr>
          <w:sz w:val="28"/>
          <w:szCs w:val="28"/>
        </w:rPr>
        <w:t>7018554</w:t>
      </w:r>
    </w:p>
    <w:p>
      <w:pPr>
        <w:pStyle w:val="4"/>
        <w:ind w:left="720" w:firstLine="0" w:firstLineChars="0"/>
        <w:jc w:val="left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87460"/>
    <w:multiLevelType w:val="multilevel"/>
    <w:tmpl w:val="12F87460"/>
    <w:lvl w:ilvl="0" w:tentative="0">
      <w:start w:val="1"/>
      <w:numFmt w:val="decimal"/>
      <w:lvlText w:val="%1、"/>
      <w:lvlJc w:val="left"/>
      <w:pPr>
        <w:ind w:left="720" w:hanging="7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3OGRmZDg2NDMyNjUxOGY0NDRmZjk5ZmIyNWM2OTcifQ=="/>
  </w:docVars>
  <w:rsids>
    <w:rsidRoot w:val="006E6263"/>
    <w:rsid w:val="006E6263"/>
    <w:rsid w:val="00865104"/>
    <w:rsid w:val="00AF4745"/>
    <w:rsid w:val="044C6C1F"/>
    <w:rsid w:val="636A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35</Words>
  <Characters>206</Characters>
  <Lines>1</Lines>
  <Paragraphs>1</Paragraphs>
  <TotalTime>14</TotalTime>
  <ScaleCrop>false</ScaleCrop>
  <LinksUpToDate>false</LinksUpToDate>
  <CharactersWithSpaces>240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2022-09-08T00:38:00Z</dcterms:created>
  <dc:creator>PC</dc:creator>
  <cp:lastModifiedBy>丁丁又不乱来</cp:lastModifiedBy>
  <dcterms:modified xsi:type="dcterms:W3CDTF">2024-04-06T03:24:08Z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F9A4AAC3487840D8B1721BD63E0B006C_13</vt:lpwstr>
  </property>
</Properties>
</file>